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8C75" w14:textId="77777777" w:rsidR="00F74F7E" w:rsidRDefault="00F74F7E" w:rsidP="00F74F7E">
      <w:r>
        <w:t xml:space="preserve">Politique de Confidentialité de </w:t>
      </w:r>
      <w:proofErr w:type="spellStart"/>
      <w:r>
        <w:t>Lorenergie</w:t>
      </w:r>
      <w:proofErr w:type="spellEnd"/>
    </w:p>
    <w:p w14:paraId="33554204" w14:textId="77777777" w:rsidR="00F74F7E" w:rsidRDefault="00F74F7E" w:rsidP="00F74F7E">
      <w:r>
        <w:t>1. Introduction</w:t>
      </w:r>
    </w:p>
    <w:p w14:paraId="68D2614D" w14:textId="77777777" w:rsidR="00F74F7E" w:rsidRDefault="00F74F7E" w:rsidP="00F74F7E">
      <w:r>
        <w:t xml:space="preserve">Chez </w:t>
      </w:r>
      <w:proofErr w:type="spellStart"/>
      <w:r>
        <w:t>Lorenergie</w:t>
      </w:r>
      <w:proofErr w:type="spellEnd"/>
      <w:r>
        <w:t>, nous nous engageons à protéger la vie privée de nos clients et à traiter leurs données personnelles de manière transparente et sécurisée, conformément au Règlement Général sur la Protection des Données (RGPD).</w:t>
      </w:r>
    </w:p>
    <w:p w14:paraId="69EBBC9C" w14:textId="77777777" w:rsidR="00F74F7E" w:rsidRDefault="00F74F7E" w:rsidP="00F74F7E"/>
    <w:p w14:paraId="13AF8D42" w14:textId="77777777" w:rsidR="00F74F7E" w:rsidRDefault="00F74F7E" w:rsidP="00F74F7E">
      <w:r>
        <w:t>2. Collecte des Données</w:t>
      </w:r>
    </w:p>
    <w:p w14:paraId="50CAD59F" w14:textId="77777777" w:rsidR="00F74F7E" w:rsidRDefault="00F74F7E" w:rsidP="00F74F7E">
      <w:r>
        <w:t xml:space="preserve">2.1 Types de données collectées : Nous recueillons des informations qui incluent, mais ne se limitent pas à, le nom, l'adresse, le numéro de téléphone, l'adresse </w:t>
      </w:r>
      <w:proofErr w:type="gramStart"/>
      <w:r>
        <w:t>e-mail</w:t>
      </w:r>
      <w:proofErr w:type="gramEnd"/>
      <w:r>
        <w:t>, et des informations sur la propriété immobilière des clients lorsque cela est nécessaire pour la réalisation de certificats PEB et autres services relatifs.</w:t>
      </w:r>
    </w:p>
    <w:p w14:paraId="10721AE4" w14:textId="77777777" w:rsidR="00F74F7E" w:rsidRDefault="00F74F7E" w:rsidP="00F74F7E"/>
    <w:p w14:paraId="047E6669" w14:textId="77777777" w:rsidR="00F74F7E" w:rsidRDefault="00F74F7E" w:rsidP="00F74F7E">
      <w:r>
        <w:t>2.2 Source des données : Les données sont obtenues directement auprès des clients lors de la prise de commande, via notre site web, par téléphone, ou lors de rencontres en personne.</w:t>
      </w:r>
    </w:p>
    <w:p w14:paraId="002B8BDC" w14:textId="77777777" w:rsidR="00F74F7E" w:rsidRDefault="00F74F7E" w:rsidP="00F74F7E"/>
    <w:p w14:paraId="21A135DD" w14:textId="77777777" w:rsidR="00F74F7E" w:rsidRDefault="00F74F7E" w:rsidP="00F74F7E">
      <w:r>
        <w:t>3. Utilisation des Données</w:t>
      </w:r>
    </w:p>
    <w:p w14:paraId="409C28F1" w14:textId="77777777" w:rsidR="00F74F7E" w:rsidRDefault="00F74F7E" w:rsidP="00F74F7E">
      <w:r>
        <w:t>Les données personnelles collectées sont utilisées pour :</w:t>
      </w:r>
    </w:p>
    <w:p w14:paraId="41DB7C9E" w14:textId="77777777" w:rsidR="00F74F7E" w:rsidRDefault="00F74F7E" w:rsidP="00F74F7E"/>
    <w:p w14:paraId="1C4895CA" w14:textId="77777777" w:rsidR="00F74F7E" w:rsidRDefault="00F74F7E" w:rsidP="00F74F7E">
      <w:r>
        <w:t>Fournir et gérer les services commandés.</w:t>
      </w:r>
    </w:p>
    <w:p w14:paraId="27A71870" w14:textId="77777777" w:rsidR="00F74F7E" w:rsidRDefault="00F74F7E" w:rsidP="00F74F7E">
      <w:r>
        <w:t>Communiquer avec les clients pour des questions de service ou des offres promotionnelles, avec leur consentement.</w:t>
      </w:r>
    </w:p>
    <w:p w14:paraId="5061410D" w14:textId="77777777" w:rsidR="00F74F7E" w:rsidRDefault="00F74F7E" w:rsidP="00F74F7E">
      <w:r>
        <w:t>Améliorer la qualité de nos services et de notre support client.</w:t>
      </w:r>
    </w:p>
    <w:p w14:paraId="3E096AB0" w14:textId="77777777" w:rsidR="00F74F7E" w:rsidRDefault="00F74F7E" w:rsidP="00F74F7E">
      <w:r>
        <w:t>4. Partage des Données</w:t>
      </w:r>
    </w:p>
    <w:p w14:paraId="0A4EA90C" w14:textId="77777777" w:rsidR="00F74F7E" w:rsidRDefault="00F74F7E" w:rsidP="00F74F7E">
      <w:r>
        <w:t>4.1 Partage interne : Les données peuvent être partagées en interne pour la gestion des services et des clients.</w:t>
      </w:r>
    </w:p>
    <w:p w14:paraId="06B7F34D" w14:textId="77777777" w:rsidR="00F74F7E" w:rsidRDefault="00F74F7E" w:rsidP="00F74F7E"/>
    <w:p w14:paraId="59FD7E74" w14:textId="77777777" w:rsidR="00F74F7E" w:rsidRDefault="00F74F7E" w:rsidP="00F74F7E">
      <w:r>
        <w:t>4.2 Partage externe : Nous ne partageons vos données avec des tiers que lorsque cela est nécessaire pour la fourniture des services demandés ou pour se conformer à des obligations légales. Tous les tiers avec lesquels les données sont partagées sont obligés de protéger les données conformément au RGPD.</w:t>
      </w:r>
    </w:p>
    <w:p w14:paraId="6CE90BCB" w14:textId="77777777" w:rsidR="00F74F7E" w:rsidRDefault="00F74F7E" w:rsidP="00F74F7E"/>
    <w:p w14:paraId="43765AEA" w14:textId="77777777" w:rsidR="00F74F7E" w:rsidRDefault="00F74F7E" w:rsidP="00F74F7E">
      <w:r>
        <w:lastRenderedPageBreak/>
        <w:t>5. Sécurité des Données</w:t>
      </w:r>
    </w:p>
    <w:p w14:paraId="2E8A99B4" w14:textId="77777777" w:rsidR="00F74F7E" w:rsidRDefault="00F74F7E" w:rsidP="00F74F7E">
      <w:r>
        <w:t>Nous mettons en œuvre des mesures de sécurité techniques et organisationnelles pour protéger les données personnelles contre la perte, l'usage abusif, l'accès non autorisé et la divulgation.</w:t>
      </w:r>
    </w:p>
    <w:p w14:paraId="163747F0" w14:textId="77777777" w:rsidR="00F74F7E" w:rsidRDefault="00F74F7E" w:rsidP="00F74F7E"/>
    <w:p w14:paraId="61CF88D8" w14:textId="77777777" w:rsidR="00F74F7E" w:rsidRDefault="00F74F7E" w:rsidP="00F74F7E">
      <w:r>
        <w:t>6. Conservation des Données</w:t>
      </w:r>
    </w:p>
    <w:p w14:paraId="71C1AB52" w14:textId="77777777" w:rsidR="00F74F7E" w:rsidRDefault="00F74F7E" w:rsidP="00F74F7E">
      <w:r>
        <w:t>Les données personnelles sont conservées aussi longtemps que nécessaire pour la fourniture des services et conformément à nos obligations légales. Elles sont ensuite supprimées ou anonymisées.</w:t>
      </w:r>
    </w:p>
    <w:p w14:paraId="2DD6555D" w14:textId="77777777" w:rsidR="00F74F7E" w:rsidRDefault="00F74F7E" w:rsidP="00F74F7E"/>
    <w:p w14:paraId="12958BE8" w14:textId="77777777" w:rsidR="00F74F7E" w:rsidRDefault="00F74F7E" w:rsidP="00F74F7E">
      <w:r>
        <w:t>7. Droits des Clients</w:t>
      </w:r>
    </w:p>
    <w:p w14:paraId="0E2502D3" w14:textId="77777777" w:rsidR="00F74F7E" w:rsidRDefault="00F74F7E" w:rsidP="00F74F7E">
      <w:r>
        <w:t>Conformément au RGPD, les clients ont le droit de :</w:t>
      </w:r>
    </w:p>
    <w:p w14:paraId="3CEA0D54" w14:textId="77777777" w:rsidR="00F74F7E" w:rsidRDefault="00F74F7E" w:rsidP="00F74F7E"/>
    <w:p w14:paraId="7A0E1D96" w14:textId="77777777" w:rsidR="00F74F7E" w:rsidRDefault="00F74F7E" w:rsidP="00F74F7E">
      <w:r>
        <w:t>Accéder à leurs données personnelles.</w:t>
      </w:r>
    </w:p>
    <w:p w14:paraId="0A920E0A" w14:textId="77777777" w:rsidR="00F74F7E" w:rsidRDefault="00F74F7E" w:rsidP="00F74F7E">
      <w:r>
        <w:t>Demander la correction des données inexactes.</w:t>
      </w:r>
    </w:p>
    <w:p w14:paraId="20314391" w14:textId="77777777" w:rsidR="00F74F7E" w:rsidRDefault="00F74F7E" w:rsidP="00F74F7E">
      <w:r>
        <w:t>Demander la suppression de leurs données dans certaines circonstances.</w:t>
      </w:r>
    </w:p>
    <w:p w14:paraId="1CF9D26B" w14:textId="77777777" w:rsidR="00F74F7E" w:rsidRDefault="00F74F7E" w:rsidP="00F74F7E">
      <w:r>
        <w:t>Limiter le traitement de leurs données.</w:t>
      </w:r>
    </w:p>
    <w:p w14:paraId="370A03F3" w14:textId="77777777" w:rsidR="00F74F7E" w:rsidRDefault="00F74F7E" w:rsidP="00F74F7E">
      <w:r>
        <w:t>S'opposer au traitement des données.</w:t>
      </w:r>
    </w:p>
    <w:p w14:paraId="16465A25" w14:textId="77777777" w:rsidR="00F74F7E" w:rsidRDefault="00F74F7E" w:rsidP="00F74F7E">
      <w:r>
        <w:t>La portabilité des données.</w:t>
      </w:r>
    </w:p>
    <w:p w14:paraId="23FD0141" w14:textId="77777777" w:rsidR="00F74F7E" w:rsidRDefault="00F74F7E" w:rsidP="00F74F7E">
      <w:r>
        <w:t>Les clients peuvent exercer ces droits en nous contactant directement.</w:t>
      </w:r>
    </w:p>
    <w:p w14:paraId="3C25DCDA" w14:textId="77777777" w:rsidR="00F74F7E" w:rsidRDefault="00F74F7E" w:rsidP="00F74F7E"/>
    <w:p w14:paraId="1396608E" w14:textId="77777777" w:rsidR="00F74F7E" w:rsidRDefault="00F74F7E" w:rsidP="00F74F7E">
      <w:r>
        <w:t>8. Modifications de la Politique de Confidentialité</w:t>
      </w:r>
    </w:p>
    <w:p w14:paraId="569703D3" w14:textId="0B02D466" w:rsidR="00F74F7E" w:rsidRDefault="00F74F7E" w:rsidP="00F74F7E">
      <w:r>
        <w:t>Cette politique de confidentialité peut être mise à jour périodiquement pour refléter les changements dans nos pratiques de confidentialité. Les modifications seront communiquées via notre site web ou par contact direct avec les clients.</w:t>
      </w:r>
    </w:p>
    <w:sectPr w:rsidR="00F7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7E"/>
    <w:rsid w:val="009F71B9"/>
    <w:rsid w:val="00F7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6EE5"/>
  <w15:chartTrackingRefBased/>
  <w15:docId w15:val="{2A894F54-316C-46D4-8532-F316812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4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4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4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4F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4F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4F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4F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4F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4F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4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4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4F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4F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4F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F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4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Lorik Sahitaj</dc:creator>
  <cp:keywords/>
  <dc:description/>
  <cp:lastModifiedBy>Lorik Sahitaj</cp:lastModifiedBy>
  <cp:revision>1</cp:revision>
  <dcterms:created xsi:type="dcterms:W3CDTF">2024-05-24T09:44:00Z</dcterms:created>
  <dcterms:modified xsi:type="dcterms:W3CDTF">2024-05-24T09:45:00Z</dcterms:modified>
</cp:coreProperties>
</file>